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6A" w:rsidRPr="00FB2C6A" w:rsidRDefault="00FB2C6A" w:rsidP="00FB2C6A">
      <w:pPr>
        <w:pStyle w:val="ConsPlusTitlePage"/>
        <w:spacing w:before="20" w:after="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B2C6A" w:rsidRDefault="005B1579" w:rsidP="00FD1CE6">
      <w:pPr>
        <w:pStyle w:val="ConsPlusTitlePage"/>
        <w:spacing w:before="20" w:after="20"/>
        <w:jc w:val="center"/>
        <w:rPr>
          <w:sz w:val="28"/>
          <w:szCs w:val="28"/>
        </w:rPr>
      </w:pPr>
      <w:r w:rsidRPr="00FD1CE6">
        <w:rPr>
          <w:noProof/>
          <w:sz w:val="28"/>
          <w:szCs w:val="28"/>
        </w:rPr>
        <w:drawing>
          <wp:inline distT="0" distB="0" distL="0" distR="0">
            <wp:extent cx="714375" cy="790575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579" w:rsidRPr="00FD1CE6" w:rsidRDefault="005B1579" w:rsidP="00FD1CE6">
      <w:pPr>
        <w:pStyle w:val="ConsPlusTitlePage"/>
        <w:spacing w:before="20" w:after="20"/>
        <w:jc w:val="center"/>
        <w:rPr>
          <w:sz w:val="28"/>
          <w:szCs w:val="28"/>
        </w:rPr>
      </w:pPr>
    </w:p>
    <w:p w:rsidR="005B1579" w:rsidRPr="00FD1CE6" w:rsidRDefault="005B1579" w:rsidP="00FD1CE6">
      <w:pPr>
        <w:pStyle w:val="ConsPlusNormal"/>
        <w:spacing w:before="20" w:after="20"/>
        <w:jc w:val="both"/>
        <w:outlineLvl w:val="0"/>
        <w:rPr>
          <w:sz w:val="28"/>
          <w:szCs w:val="28"/>
        </w:rPr>
      </w:pPr>
    </w:p>
    <w:p w:rsidR="005B1579" w:rsidRPr="00FD1CE6" w:rsidRDefault="005B1579" w:rsidP="00C777A7">
      <w:pPr>
        <w:pStyle w:val="ConsPlusTitle"/>
        <w:spacing w:before="20" w:after="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1CE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FD1CE6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FD1CE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1579" w:rsidRPr="00C777A7" w:rsidRDefault="005B1579" w:rsidP="00FD1CE6">
      <w:pPr>
        <w:pStyle w:val="ConsPlusTitle"/>
        <w:spacing w:before="20" w:after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77A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B1579" w:rsidRPr="00FD1CE6" w:rsidRDefault="005B1579" w:rsidP="00FD1CE6">
      <w:pPr>
        <w:pStyle w:val="ConsPlusTitle"/>
        <w:spacing w:before="20" w:after="20"/>
        <w:rPr>
          <w:rFonts w:ascii="Times New Roman" w:hAnsi="Times New Roman" w:cs="Times New Roman"/>
          <w:b w:val="0"/>
          <w:sz w:val="28"/>
          <w:szCs w:val="28"/>
        </w:rPr>
      </w:pPr>
    </w:p>
    <w:p w:rsidR="005B1579" w:rsidRPr="00FD1CE6" w:rsidRDefault="005B1579" w:rsidP="00FD1CE6">
      <w:pPr>
        <w:pStyle w:val="ConsPlusTitle"/>
        <w:spacing w:before="20" w:after="20"/>
        <w:rPr>
          <w:rFonts w:ascii="Times New Roman" w:hAnsi="Times New Roman" w:cs="Times New Roman"/>
          <w:b w:val="0"/>
          <w:sz w:val="28"/>
          <w:szCs w:val="28"/>
        </w:rPr>
      </w:pPr>
      <w:r w:rsidRPr="00FD1CE6">
        <w:rPr>
          <w:rFonts w:ascii="Times New Roman" w:hAnsi="Times New Roman" w:cs="Times New Roman"/>
          <w:b w:val="0"/>
          <w:sz w:val="28"/>
          <w:szCs w:val="28"/>
        </w:rPr>
        <w:t>«</w:t>
      </w:r>
      <w:r w:rsidR="003201BB">
        <w:rPr>
          <w:rFonts w:ascii="Times New Roman" w:hAnsi="Times New Roman" w:cs="Times New Roman"/>
          <w:b w:val="0"/>
          <w:sz w:val="28"/>
          <w:szCs w:val="28"/>
        </w:rPr>
        <w:t>__</w:t>
      </w:r>
      <w:r w:rsidRPr="00FD1CE6">
        <w:rPr>
          <w:rFonts w:ascii="Times New Roman" w:hAnsi="Times New Roman" w:cs="Times New Roman"/>
          <w:b w:val="0"/>
          <w:sz w:val="28"/>
          <w:szCs w:val="28"/>
        </w:rPr>
        <w:t>»</w:t>
      </w:r>
      <w:r w:rsidR="007F7F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01BB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FB2C6A">
        <w:rPr>
          <w:rFonts w:ascii="Times New Roman" w:hAnsi="Times New Roman" w:cs="Times New Roman"/>
          <w:b w:val="0"/>
          <w:sz w:val="28"/>
          <w:szCs w:val="28"/>
        </w:rPr>
        <w:t>2020</w:t>
      </w:r>
      <w:r w:rsidR="00A60322" w:rsidRPr="00FD1CE6">
        <w:rPr>
          <w:rFonts w:ascii="Times New Roman" w:hAnsi="Times New Roman" w:cs="Times New Roman"/>
          <w:b w:val="0"/>
          <w:sz w:val="28"/>
          <w:szCs w:val="28"/>
        </w:rPr>
        <w:t xml:space="preserve">г.                 </w:t>
      </w:r>
      <w:r w:rsidRPr="00FD1CE6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D50E8" w:rsidRPr="00FD1CE6">
        <w:rPr>
          <w:rFonts w:ascii="Times New Roman" w:hAnsi="Times New Roman" w:cs="Times New Roman"/>
          <w:b w:val="0"/>
          <w:sz w:val="28"/>
          <w:szCs w:val="28"/>
        </w:rPr>
        <w:t>№</w:t>
      </w:r>
      <w:r w:rsidR="00FB2C6A">
        <w:rPr>
          <w:rFonts w:ascii="Times New Roman" w:hAnsi="Times New Roman" w:cs="Times New Roman"/>
          <w:b w:val="0"/>
          <w:sz w:val="28"/>
          <w:szCs w:val="28"/>
        </w:rPr>
        <w:t>_____</w:t>
      </w:r>
      <w:r w:rsidRPr="00FD1CE6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ED50E8" w:rsidRPr="00FD1CE6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FD1CE6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FD1CE6">
        <w:rPr>
          <w:rFonts w:ascii="Times New Roman" w:hAnsi="Times New Roman" w:cs="Times New Roman"/>
          <w:b w:val="0"/>
          <w:sz w:val="28"/>
          <w:szCs w:val="28"/>
        </w:rPr>
        <w:t>.Ч</w:t>
      </w:r>
      <w:proofErr w:type="gramEnd"/>
      <w:r w:rsidRPr="00FD1CE6">
        <w:rPr>
          <w:rFonts w:ascii="Times New Roman" w:hAnsi="Times New Roman" w:cs="Times New Roman"/>
          <w:b w:val="0"/>
          <w:sz w:val="28"/>
          <w:szCs w:val="28"/>
        </w:rPr>
        <w:t>алтырь</w:t>
      </w:r>
    </w:p>
    <w:p w:rsidR="005B1579" w:rsidRPr="00FD1CE6" w:rsidRDefault="005B1579" w:rsidP="00FD1CE6">
      <w:pPr>
        <w:pStyle w:val="ConsPlusTitle"/>
        <w:spacing w:before="20" w:after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B2C6A" w:rsidRPr="00FB2C6A" w:rsidRDefault="00FB2C6A" w:rsidP="00FB2C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2C6A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</w:p>
    <w:p w:rsidR="00FB2C6A" w:rsidRPr="00FB2C6A" w:rsidRDefault="00FB2C6A" w:rsidP="00FB2C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2C6A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Pr="00FB2C6A">
        <w:rPr>
          <w:rFonts w:ascii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FB2C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B708E" w:rsidRDefault="00FB2C6A" w:rsidP="00FB2C6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C6A">
        <w:rPr>
          <w:rFonts w:ascii="Times New Roman" w:hAnsi="Times New Roman" w:cs="Times New Roman"/>
          <w:bCs/>
          <w:sz w:val="28"/>
          <w:szCs w:val="28"/>
        </w:rPr>
        <w:t xml:space="preserve">района от 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 w:rsidRPr="00FB2C6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FB2C6A">
        <w:rPr>
          <w:rFonts w:ascii="Times New Roman" w:hAnsi="Times New Roman" w:cs="Times New Roman"/>
          <w:bCs/>
          <w:sz w:val="28"/>
          <w:szCs w:val="28"/>
        </w:rPr>
        <w:t>.2017</w:t>
      </w:r>
      <w:r>
        <w:rPr>
          <w:rFonts w:ascii="Times New Roman" w:hAnsi="Times New Roman" w:cs="Times New Roman"/>
          <w:bCs/>
          <w:sz w:val="28"/>
          <w:szCs w:val="28"/>
        </w:rPr>
        <w:t>г. № 1392</w:t>
      </w:r>
    </w:p>
    <w:p w:rsidR="00FB2C6A" w:rsidRPr="00FB2C6A" w:rsidRDefault="00FB2C6A" w:rsidP="00FB2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0765" w:rsidRDefault="005B1579" w:rsidP="00C777A7">
      <w:pPr>
        <w:pStyle w:val="ConsPlusNormal"/>
        <w:spacing w:before="20"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C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FD1C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1CE6">
        <w:rPr>
          <w:rFonts w:ascii="Times New Roman" w:hAnsi="Times New Roman" w:cs="Times New Roman"/>
          <w:sz w:val="28"/>
          <w:szCs w:val="28"/>
        </w:rP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9" w:history="1">
        <w:r w:rsidRPr="00FD1CE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D1CE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декабря 2012 г.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</w:t>
      </w:r>
      <w:proofErr w:type="gramEnd"/>
      <w:r w:rsidRPr="00FD1CE6">
        <w:rPr>
          <w:rFonts w:ascii="Times New Roman" w:hAnsi="Times New Roman" w:cs="Times New Roman"/>
          <w:sz w:val="28"/>
          <w:szCs w:val="28"/>
        </w:rPr>
        <w:t xml:space="preserve">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</w:t>
      </w:r>
      <w:r w:rsidR="00292041" w:rsidRPr="00FD1CE6">
        <w:rPr>
          <w:rFonts w:ascii="Times New Roman" w:hAnsi="Times New Roman" w:cs="Times New Roman"/>
          <w:sz w:val="28"/>
          <w:szCs w:val="28"/>
        </w:rPr>
        <w:t>, а также на основании результатов общественных обсуждений,</w:t>
      </w:r>
      <w:r w:rsidRPr="00FD1CE6">
        <w:rPr>
          <w:rFonts w:ascii="Times New Roman" w:hAnsi="Times New Roman" w:cs="Times New Roman"/>
          <w:sz w:val="28"/>
          <w:szCs w:val="28"/>
        </w:rPr>
        <w:t xml:space="preserve"> в целях определения границ</w:t>
      </w:r>
      <w:r w:rsidR="00292041" w:rsidRPr="00FD1CE6">
        <w:rPr>
          <w:rFonts w:ascii="Times New Roman" w:hAnsi="Times New Roman" w:cs="Times New Roman"/>
          <w:sz w:val="28"/>
          <w:szCs w:val="28"/>
        </w:rPr>
        <w:t>,</w:t>
      </w:r>
      <w:r w:rsidRPr="00FD1CE6">
        <w:rPr>
          <w:rFonts w:ascii="Times New Roman" w:hAnsi="Times New Roman" w:cs="Times New Roman"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="00292041" w:rsidRPr="00FD1CE6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292041" w:rsidRPr="00FD1CE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D1CE6">
        <w:rPr>
          <w:rFonts w:ascii="Times New Roman" w:hAnsi="Times New Roman" w:cs="Times New Roman"/>
          <w:sz w:val="28"/>
          <w:szCs w:val="28"/>
        </w:rPr>
        <w:t xml:space="preserve">, </w:t>
      </w:r>
      <w:r w:rsidR="008607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860765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86076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60765" w:rsidRDefault="00860765" w:rsidP="00860765">
      <w:pPr>
        <w:pStyle w:val="ConsPlusNormal"/>
        <w:spacing w:before="20" w:after="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B1579" w:rsidRPr="00FD1CE6" w:rsidRDefault="005B1579" w:rsidP="00860765">
      <w:pPr>
        <w:pStyle w:val="ConsPlusNormal"/>
        <w:spacing w:before="20" w:after="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1CE6">
        <w:rPr>
          <w:rFonts w:ascii="Times New Roman" w:hAnsi="Times New Roman" w:cs="Times New Roman"/>
          <w:sz w:val="28"/>
          <w:szCs w:val="28"/>
        </w:rPr>
        <w:t>постановля</w:t>
      </w:r>
      <w:r w:rsidR="00860765">
        <w:rPr>
          <w:rFonts w:ascii="Times New Roman" w:hAnsi="Times New Roman" w:cs="Times New Roman"/>
          <w:sz w:val="28"/>
          <w:szCs w:val="28"/>
        </w:rPr>
        <w:t>ет</w:t>
      </w:r>
      <w:r w:rsidRPr="00FD1CE6">
        <w:rPr>
          <w:rFonts w:ascii="Times New Roman" w:hAnsi="Times New Roman" w:cs="Times New Roman"/>
          <w:sz w:val="28"/>
          <w:szCs w:val="28"/>
        </w:rPr>
        <w:t>:</w:t>
      </w:r>
    </w:p>
    <w:p w:rsidR="00ED50E8" w:rsidRPr="00FD1CE6" w:rsidRDefault="00ED50E8" w:rsidP="00FD1CE6">
      <w:pPr>
        <w:pStyle w:val="ConsPlusNormal"/>
        <w:spacing w:before="20" w:after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39B8" w:rsidRDefault="001B708E" w:rsidP="000813E5">
      <w:pPr>
        <w:pStyle w:val="ConsPlusTitle"/>
        <w:widowControl/>
        <w:ind w:right="-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13E5">
        <w:rPr>
          <w:rFonts w:ascii="Times New Roman" w:hAnsi="Times New Roman" w:cs="Times New Roman"/>
          <w:b w:val="0"/>
          <w:sz w:val="28"/>
          <w:szCs w:val="28"/>
        </w:rPr>
        <w:t>1.</w:t>
      </w:r>
      <w:r w:rsidRPr="000813E5">
        <w:rPr>
          <w:rFonts w:ascii="Times New Roman" w:hAnsi="Times New Roman" w:cs="Times New Roman"/>
          <w:sz w:val="28"/>
          <w:szCs w:val="28"/>
        </w:rPr>
        <w:t xml:space="preserve"> </w:t>
      </w:r>
      <w:r w:rsidR="000813E5" w:rsidRPr="000813E5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изменения в постановление Администрации </w:t>
      </w:r>
      <w:proofErr w:type="spellStart"/>
      <w:r w:rsidR="000813E5" w:rsidRPr="000813E5">
        <w:rPr>
          <w:rFonts w:ascii="Times New Roman" w:hAnsi="Times New Roman" w:cs="Times New Roman"/>
          <w:b w:val="0"/>
          <w:sz w:val="28"/>
          <w:szCs w:val="28"/>
        </w:rPr>
        <w:t>Мясниковского</w:t>
      </w:r>
      <w:proofErr w:type="spellEnd"/>
      <w:r w:rsidR="000813E5" w:rsidRPr="000813E5">
        <w:rPr>
          <w:rFonts w:ascii="Times New Roman" w:hAnsi="Times New Roman" w:cs="Times New Roman"/>
          <w:b w:val="0"/>
          <w:sz w:val="28"/>
          <w:szCs w:val="28"/>
        </w:rPr>
        <w:t xml:space="preserve"> района от </w:t>
      </w:r>
      <w:r w:rsidR="000813E5">
        <w:rPr>
          <w:rFonts w:ascii="Times New Roman" w:hAnsi="Times New Roman" w:cs="Times New Roman"/>
          <w:b w:val="0"/>
          <w:sz w:val="28"/>
          <w:szCs w:val="28"/>
        </w:rPr>
        <w:t>28.12</w:t>
      </w:r>
      <w:r w:rsidR="000813E5" w:rsidRPr="000813E5">
        <w:rPr>
          <w:rFonts w:ascii="Times New Roman" w:hAnsi="Times New Roman" w:cs="Times New Roman"/>
          <w:b w:val="0"/>
          <w:sz w:val="28"/>
          <w:szCs w:val="28"/>
        </w:rPr>
        <w:t>.2017г. № 1</w:t>
      </w:r>
      <w:r w:rsidR="000813E5">
        <w:rPr>
          <w:rFonts w:ascii="Times New Roman" w:hAnsi="Times New Roman" w:cs="Times New Roman"/>
          <w:b w:val="0"/>
          <w:sz w:val="28"/>
          <w:szCs w:val="28"/>
        </w:rPr>
        <w:t>392</w:t>
      </w:r>
      <w:r w:rsidR="000813E5" w:rsidRPr="000813E5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0813E5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</w:t>
      </w:r>
      <w:r w:rsidR="005B39B8">
        <w:rPr>
          <w:rFonts w:ascii="Times New Roman" w:hAnsi="Times New Roman" w:cs="Times New Roman"/>
          <w:b w:val="0"/>
          <w:sz w:val="28"/>
          <w:szCs w:val="28"/>
        </w:rPr>
        <w:t>границ, прилегающих к некоторым организациям и объектам территорий, на которых не допускается розничная продажа алкогольной продукции</w:t>
      </w:r>
      <w:r w:rsidR="004E3DCA">
        <w:rPr>
          <w:rFonts w:ascii="Times New Roman" w:hAnsi="Times New Roman" w:cs="Times New Roman"/>
          <w:b w:val="0"/>
          <w:sz w:val="28"/>
          <w:szCs w:val="28"/>
        </w:rPr>
        <w:t>», дополнив пунктами 5 и 6 следующего содержания:</w:t>
      </w:r>
    </w:p>
    <w:p w:rsidR="004E3DCA" w:rsidRDefault="004E3DCA" w:rsidP="000813E5">
      <w:pPr>
        <w:pStyle w:val="ConsPlusTitle"/>
        <w:widowControl/>
        <w:ind w:right="-3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3DCA" w:rsidRPr="004E3DCA" w:rsidRDefault="004E3DCA" w:rsidP="004E3DCA">
      <w:pPr>
        <w:pStyle w:val="ConsPlusNormal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3E5">
        <w:rPr>
          <w:rFonts w:ascii="Times New Roman" w:hAnsi="Times New Roman" w:cs="Times New Roman"/>
          <w:b/>
          <w:sz w:val="28"/>
          <w:szCs w:val="28"/>
        </w:rPr>
        <w:t>«</w:t>
      </w:r>
      <w:r w:rsidRPr="004E3DCA">
        <w:rPr>
          <w:rFonts w:ascii="Times New Roman" w:hAnsi="Times New Roman" w:cs="Times New Roman"/>
          <w:sz w:val="28"/>
          <w:szCs w:val="28"/>
        </w:rPr>
        <w:t xml:space="preserve">5.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объектах общественного питания, имеющих зал </w:t>
      </w:r>
      <w:r w:rsidRPr="004E3DCA">
        <w:rPr>
          <w:rFonts w:ascii="Times New Roman" w:hAnsi="Times New Roman" w:cs="Times New Roman"/>
          <w:sz w:val="28"/>
          <w:szCs w:val="28"/>
        </w:rPr>
        <w:lastRenderedPageBreak/>
        <w:t>обслуживания посетителей общей площадью не менее 20 квадратных метров.</w:t>
      </w:r>
    </w:p>
    <w:p w:rsidR="004E3DCA" w:rsidRPr="004E3DCA" w:rsidRDefault="004E3DCA" w:rsidP="004E3DCA">
      <w:pPr>
        <w:pStyle w:val="ConsPlusNormal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0E5C35" w:rsidRDefault="004E3DCA" w:rsidP="004E3DCA">
      <w:pPr>
        <w:pStyle w:val="ConsPlusTitle"/>
        <w:widowControl/>
        <w:ind w:right="-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3DCA">
        <w:rPr>
          <w:rFonts w:ascii="Times New Roman" w:hAnsi="Times New Roman" w:cs="Times New Roman"/>
          <w:b w:val="0"/>
          <w:sz w:val="28"/>
          <w:szCs w:val="28"/>
        </w:rPr>
        <w:t xml:space="preserve">6. Прилегающая территория к многоквартирному дому определяется границами земельного участка под многоквартирным домом. В случае отсутствия установленных границ,  минимальное значение расстояние границ прилегающих территорий определяется радиусом </w:t>
      </w:r>
      <w:r w:rsidR="00CD2E7B">
        <w:rPr>
          <w:rFonts w:ascii="Times New Roman" w:hAnsi="Times New Roman" w:cs="Times New Roman"/>
          <w:b w:val="0"/>
          <w:sz w:val="28"/>
          <w:szCs w:val="28"/>
        </w:rPr>
        <w:t>50</w:t>
      </w:r>
      <w:r w:rsidRPr="004E3DCA">
        <w:rPr>
          <w:rFonts w:ascii="Times New Roman" w:hAnsi="Times New Roman" w:cs="Times New Roman"/>
          <w:b w:val="0"/>
          <w:sz w:val="28"/>
          <w:szCs w:val="28"/>
        </w:rPr>
        <w:t xml:space="preserve"> метров от каждого вход</w:t>
      </w:r>
      <w:proofErr w:type="gramStart"/>
      <w:r w:rsidRPr="004E3DCA">
        <w:rPr>
          <w:rFonts w:ascii="Times New Roman" w:hAnsi="Times New Roman" w:cs="Times New Roman"/>
          <w:b w:val="0"/>
          <w:sz w:val="28"/>
          <w:szCs w:val="28"/>
        </w:rPr>
        <w:t>а(</w:t>
      </w:r>
      <w:proofErr w:type="gramEnd"/>
      <w:r w:rsidRPr="004E3DCA">
        <w:rPr>
          <w:rFonts w:ascii="Times New Roman" w:hAnsi="Times New Roman" w:cs="Times New Roman"/>
          <w:b w:val="0"/>
          <w:sz w:val="28"/>
          <w:szCs w:val="28"/>
        </w:rPr>
        <w:t>подъезда) в многоквартирный дом</w:t>
      </w:r>
      <w:r>
        <w:rPr>
          <w:rFonts w:ascii="Times New Roman" w:hAnsi="Times New Roman" w:cs="Times New Roman"/>
          <w:b w:val="0"/>
          <w:sz w:val="28"/>
          <w:szCs w:val="28"/>
        </w:rPr>
        <w:t>.»</w:t>
      </w:r>
    </w:p>
    <w:p w:rsidR="004E3DCA" w:rsidRDefault="004E3DCA" w:rsidP="004E3DCA">
      <w:pPr>
        <w:pStyle w:val="ConsPlusTitle"/>
        <w:widowControl/>
        <w:ind w:right="-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8AF" w:rsidRDefault="004E3DCA" w:rsidP="004E3DCA">
      <w:pPr>
        <w:pStyle w:val="ConsPlusTitle"/>
        <w:widowControl/>
        <w:ind w:right="-3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7408AF">
        <w:rPr>
          <w:rFonts w:ascii="Times New Roman" w:hAnsi="Times New Roman" w:cs="Times New Roman"/>
          <w:b w:val="0"/>
          <w:sz w:val="28"/>
          <w:szCs w:val="28"/>
        </w:rPr>
        <w:t xml:space="preserve"> Изменить нумерацию п</w:t>
      </w:r>
      <w:r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7408AF">
        <w:rPr>
          <w:rFonts w:ascii="Times New Roman" w:hAnsi="Times New Roman" w:cs="Times New Roman"/>
          <w:b w:val="0"/>
          <w:sz w:val="28"/>
          <w:szCs w:val="28"/>
        </w:rPr>
        <w:t>ов в следующем порядке:</w:t>
      </w:r>
    </w:p>
    <w:p w:rsidR="004E3DCA" w:rsidRPr="004E3DCA" w:rsidRDefault="007408AF" w:rsidP="004E3DCA">
      <w:pPr>
        <w:pStyle w:val="ConsPlusTitle"/>
        <w:widowControl/>
        <w:ind w:right="-3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4E3DCA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C6A62">
        <w:rPr>
          <w:rFonts w:ascii="Times New Roman" w:hAnsi="Times New Roman" w:cs="Times New Roman"/>
          <w:b w:val="0"/>
          <w:sz w:val="28"/>
          <w:szCs w:val="28"/>
        </w:rPr>
        <w:t>пункт 7</w:t>
      </w:r>
      <w:r w:rsidR="004E3DCA">
        <w:rPr>
          <w:rFonts w:ascii="Times New Roman" w:hAnsi="Times New Roman" w:cs="Times New Roman"/>
          <w:b w:val="0"/>
          <w:sz w:val="28"/>
          <w:szCs w:val="28"/>
        </w:rPr>
        <w:t xml:space="preserve">, пункт </w:t>
      </w:r>
      <w:r>
        <w:rPr>
          <w:rFonts w:ascii="Times New Roman" w:hAnsi="Times New Roman" w:cs="Times New Roman"/>
          <w:b w:val="0"/>
          <w:sz w:val="28"/>
          <w:szCs w:val="28"/>
        </w:rPr>
        <w:t>6 на</w:t>
      </w:r>
      <w:r w:rsidR="006C6A62">
        <w:rPr>
          <w:rFonts w:ascii="Times New Roman" w:hAnsi="Times New Roman" w:cs="Times New Roman"/>
          <w:b w:val="0"/>
          <w:sz w:val="28"/>
          <w:szCs w:val="28"/>
        </w:rPr>
        <w:t xml:space="preserve"> пункт 8.</w:t>
      </w:r>
    </w:p>
    <w:p w:rsidR="004E3DCA" w:rsidRDefault="004E3DCA" w:rsidP="004E3DCA">
      <w:pPr>
        <w:pStyle w:val="ConsPlusTitle"/>
        <w:widowControl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5B1579" w:rsidRPr="00FD1CE6" w:rsidRDefault="006C6A62" w:rsidP="00C777A7">
      <w:pPr>
        <w:pStyle w:val="ConsPlusNormal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1579" w:rsidRPr="00FD1CE6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опубликования в </w:t>
      </w:r>
      <w:r w:rsidR="00F547AB" w:rsidRPr="00FD1CE6">
        <w:rPr>
          <w:rFonts w:ascii="Times New Roman" w:hAnsi="Times New Roman" w:cs="Times New Roman"/>
          <w:sz w:val="28"/>
          <w:szCs w:val="28"/>
        </w:rPr>
        <w:t>районной газете</w:t>
      </w:r>
      <w:r w:rsidR="005B1579" w:rsidRPr="00FD1CE6">
        <w:rPr>
          <w:rFonts w:ascii="Times New Roman" w:hAnsi="Times New Roman" w:cs="Times New Roman"/>
          <w:sz w:val="28"/>
          <w:szCs w:val="28"/>
        </w:rPr>
        <w:t xml:space="preserve"> "</w:t>
      </w:r>
      <w:r w:rsidR="00F547AB" w:rsidRPr="00FD1CE6">
        <w:rPr>
          <w:rFonts w:ascii="Times New Roman" w:hAnsi="Times New Roman" w:cs="Times New Roman"/>
          <w:sz w:val="28"/>
          <w:szCs w:val="28"/>
        </w:rPr>
        <w:t xml:space="preserve">Заря" и подлежит размещению на официальном сайте Администрации </w:t>
      </w:r>
      <w:proofErr w:type="spellStart"/>
      <w:r w:rsidR="00F547AB" w:rsidRPr="00FD1CE6">
        <w:rPr>
          <w:rFonts w:ascii="Times New Roman" w:hAnsi="Times New Roman" w:cs="Times New Roman"/>
          <w:sz w:val="28"/>
          <w:szCs w:val="28"/>
        </w:rPr>
        <w:t>Мясни</w:t>
      </w:r>
      <w:r w:rsidR="00A60322" w:rsidRPr="00FD1CE6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A60322" w:rsidRPr="00FD1CE6">
        <w:rPr>
          <w:rFonts w:ascii="Times New Roman" w:hAnsi="Times New Roman" w:cs="Times New Roman"/>
          <w:sz w:val="28"/>
          <w:szCs w:val="28"/>
        </w:rPr>
        <w:t xml:space="preserve"> района в сети Интер</w:t>
      </w:r>
      <w:r w:rsidR="00FD04F7" w:rsidRPr="00FD1CE6">
        <w:rPr>
          <w:rFonts w:ascii="Times New Roman" w:hAnsi="Times New Roman" w:cs="Times New Roman"/>
          <w:sz w:val="28"/>
          <w:szCs w:val="28"/>
        </w:rPr>
        <w:t>не</w:t>
      </w:r>
      <w:r w:rsidR="00A60322" w:rsidRPr="00FD1CE6">
        <w:rPr>
          <w:rFonts w:ascii="Times New Roman" w:hAnsi="Times New Roman" w:cs="Times New Roman"/>
          <w:sz w:val="28"/>
          <w:szCs w:val="28"/>
        </w:rPr>
        <w:t xml:space="preserve">т: </w:t>
      </w:r>
      <w:hyperlink r:id="rId10" w:history="1">
        <w:r w:rsidR="00FA5C33" w:rsidRPr="00FD1CE6">
          <w:rPr>
            <w:rStyle w:val="a9"/>
            <w:rFonts w:ascii="Times New Roman" w:hAnsi="Times New Roman" w:cs="Times New Roman"/>
            <w:sz w:val="28"/>
            <w:szCs w:val="28"/>
          </w:rPr>
          <w:t>http://www.amrro.ru/</w:t>
        </w:r>
      </w:hyperlink>
      <w:r w:rsidR="00A60322" w:rsidRPr="00FD1CE6">
        <w:rPr>
          <w:rFonts w:ascii="Times New Roman" w:hAnsi="Times New Roman" w:cs="Times New Roman"/>
          <w:sz w:val="28"/>
          <w:szCs w:val="28"/>
        </w:rPr>
        <w:t>.</w:t>
      </w:r>
    </w:p>
    <w:p w:rsidR="00FA5C33" w:rsidRPr="00FD1CE6" w:rsidRDefault="00FA5C33" w:rsidP="00FD1CE6">
      <w:pPr>
        <w:pStyle w:val="ConsPlusNormal"/>
        <w:spacing w:before="20" w:after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579" w:rsidRPr="00FD1CE6" w:rsidRDefault="006C6A62" w:rsidP="00C777A7">
      <w:pPr>
        <w:pStyle w:val="ConsPlusNormal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1579" w:rsidRPr="00FD1C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1579" w:rsidRPr="00FD1C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1579" w:rsidRPr="00FD1CE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="00A60322" w:rsidRPr="00FD1CE6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A60322" w:rsidRPr="00FD1CE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60765">
        <w:rPr>
          <w:rFonts w:ascii="Times New Roman" w:hAnsi="Times New Roman" w:cs="Times New Roman"/>
          <w:sz w:val="28"/>
          <w:szCs w:val="28"/>
        </w:rPr>
        <w:t xml:space="preserve">В.Х. </w:t>
      </w:r>
      <w:proofErr w:type="spellStart"/>
      <w:r w:rsidR="00A60322" w:rsidRPr="00FD1CE6">
        <w:rPr>
          <w:rFonts w:ascii="Times New Roman" w:hAnsi="Times New Roman" w:cs="Times New Roman"/>
          <w:sz w:val="28"/>
          <w:szCs w:val="28"/>
        </w:rPr>
        <w:t>Хатламаджиян</w:t>
      </w:r>
      <w:proofErr w:type="spellEnd"/>
      <w:r w:rsidR="00860765">
        <w:rPr>
          <w:rFonts w:ascii="Times New Roman" w:hAnsi="Times New Roman" w:cs="Times New Roman"/>
          <w:sz w:val="28"/>
          <w:szCs w:val="28"/>
        </w:rPr>
        <w:t>.</w:t>
      </w:r>
      <w:r w:rsidR="00A60322" w:rsidRPr="00FD1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E6" w:rsidRPr="00FD1CE6" w:rsidRDefault="00FD1CE6" w:rsidP="00FD1CE6">
      <w:pPr>
        <w:pStyle w:val="ConsPlusNormal"/>
        <w:spacing w:before="20" w:after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E6" w:rsidRDefault="00FD1CE6" w:rsidP="00FD1CE6">
      <w:pPr>
        <w:pStyle w:val="ConsPlusNormal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FD1CE6" w:rsidRDefault="00FD1CE6" w:rsidP="00FD1CE6">
      <w:pPr>
        <w:pStyle w:val="ConsPlusNormal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FD1CE6" w:rsidRPr="00FD1CE6" w:rsidRDefault="00F37746" w:rsidP="00FD1CE6">
      <w:pPr>
        <w:pStyle w:val="ConsPlusNormal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1CE6" w:rsidRPr="00FD1CE6">
        <w:rPr>
          <w:rFonts w:ascii="Times New Roman" w:hAnsi="Times New Roman" w:cs="Times New Roman"/>
          <w:sz w:val="28"/>
          <w:szCs w:val="28"/>
        </w:rPr>
        <w:t xml:space="preserve"> </w:t>
      </w:r>
      <w:r w:rsidR="00860765">
        <w:rPr>
          <w:rFonts w:ascii="Times New Roman" w:hAnsi="Times New Roman" w:cs="Times New Roman"/>
          <w:sz w:val="28"/>
          <w:szCs w:val="28"/>
        </w:rPr>
        <w:t>А</w:t>
      </w:r>
      <w:r w:rsidR="00FD1CE6" w:rsidRPr="00FD1CE6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D1CE6" w:rsidRPr="00FD1CE6" w:rsidRDefault="00FD1CE6" w:rsidP="00FD1CE6">
      <w:pPr>
        <w:pStyle w:val="ConsPlusNormal"/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CE6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FD1CE6">
        <w:rPr>
          <w:rFonts w:ascii="Times New Roman" w:hAnsi="Times New Roman" w:cs="Times New Roman"/>
          <w:sz w:val="28"/>
          <w:szCs w:val="28"/>
        </w:rPr>
        <w:t xml:space="preserve"> района                                    </w:t>
      </w:r>
      <w:r w:rsidR="00F37746">
        <w:rPr>
          <w:rFonts w:ascii="Times New Roman" w:hAnsi="Times New Roman" w:cs="Times New Roman"/>
          <w:sz w:val="28"/>
          <w:szCs w:val="28"/>
        </w:rPr>
        <w:t xml:space="preserve">      </w:t>
      </w:r>
      <w:r w:rsidRPr="00FD1C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D1CE6">
        <w:rPr>
          <w:rFonts w:ascii="Times New Roman" w:hAnsi="Times New Roman" w:cs="Times New Roman"/>
          <w:sz w:val="28"/>
          <w:szCs w:val="28"/>
        </w:rPr>
        <w:t xml:space="preserve">      </w:t>
      </w:r>
      <w:r w:rsidR="00F37746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F37746"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</w:p>
    <w:p w:rsidR="00FD1CE6" w:rsidRPr="00FD1CE6" w:rsidRDefault="00FD1CE6" w:rsidP="00FD1CE6">
      <w:pPr>
        <w:pStyle w:val="ConsPlusNormal"/>
        <w:spacing w:before="20" w:after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E6" w:rsidRPr="00FD1CE6" w:rsidRDefault="00FD1CE6" w:rsidP="00FD1CE6">
      <w:pPr>
        <w:pStyle w:val="ConsPlusNormal"/>
        <w:spacing w:before="20" w:after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E6" w:rsidRPr="00FD1CE6" w:rsidRDefault="00FD1CE6" w:rsidP="00FD1CE6">
      <w:pPr>
        <w:pStyle w:val="ConsPlusNormal"/>
        <w:spacing w:before="20" w:after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E6" w:rsidRPr="00FD1CE6" w:rsidRDefault="00FD1CE6" w:rsidP="00FD1CE6">
      <w:pPr>
        <w:pStyle w:val="ConsPlusNormal"/>
        <w:spacing w:before="20" w:after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D1CE6" w:rsidRPr="00FD1CE6" w:rsidSect="00FD1CE6">
      <w:pgSz w:w="11906" w:h="16838"/>
      <w:pgMar w:top="709" w:right="851" w:bottom="1418" w:left="1304" w:header="709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E7B" w:rsidRDefault="00CD2E7B" w:rsidP="001B708E">
      <w:pPr>
        <w:spacing w:after="0" w:line="240" w:lineRule="auto"/>
      </w:pPr>
      <w:r>
        <w:separator/>
      </w:r>
    </w:p>
  </w:endnote>
  <w:endnote w:type="continuationSeparator" w:id="1">
    <w:p w:rsidR="00CD2E7B" w:rsidRDefault="00CD2E7B" w:rsidP="001B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E7B" w:rsidRDefault="00CD2E7B" w:rsidP="001B708E">
      <w:pPr>
        <w:spacing w:after="0" w:line="240" w:lineRule="auto"/>
      </w:pPr>
      <w:r>
        <w:separator/>
      </w:r>
    </w:p>
  </w:footnote>
  <w:footnote w:type="continuationSeparator" w:id="1">
    <w:p w:rsidR="00CD2E7B" w:rsidRDefault="00CD2E7B" w:rsidP="001B7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579"/>
    <w:rsid w:val="00031993"/>
    <w:rsid w:val="0004552F"/>
    <w:rsid w:val="000813E5"/>
    <w:rsid w:val="000E5C35"/>
    <w:rsid w:val="001709F2"/>
    <w:rsid w:val="001B708E"/>
    <w:rsid w:val="00292041"/>
    <w:rsid w:val="003201BB"/>
    <w:rsid w:val="00346568"/>
    <w:rsid w:val="00427589"/>
    <w:rsid w:val="00496D05"/>
    <w:rsid w:val="004D1942"/>
    <w:rsid w:val="004E3DCA"/>
    <w:rsid w:val="0052490E"/>
    <w:rsid w:val="005B1579"/>
    <w:rsid w:val="005B39B8"/>
    <w:rsid w:val="005C5678"/>
    <w:rsid w:val="006C6A62"/>
    <w:rsid w:val="006F2567"/>
    <w:rsid w:val="00705C52"/>
    <w:rsid w:val="007408AF"/>
    <w:rsid w:val="00771180"/>
    <w:rsid w:val="007F7F9D"/>
    <w:rsid w:val="00860765"/>
    <w:rsid w:val="008979BD"/>
    <w:rsid w:val="008C566D"/>
    <w:rsid w:val="00921C4E"/>
    <w:rsid w:val="00996CEC"/>
    <w:rsid w:val="009A530A"/>
    <w:rsid w:val="00A60322"/>
    <w:rsid w:val="00AC1085"/>
    <w:rsid w:val="00AF293F"/>
    <w:rsid w:val="00C0294E"/>
    <w:rsid w:val="00C1021A"/>
    <w:rsid w:val="00C777A7"/>
    <w:rsid w:val="00CD2E7B"/>
    <w:rsid w:val="00D04282"/>
    <w:rsid w:val="00DB1F0E"/>
    <w:rsid w:val="00DD6886"/>
    <w:rsid w:val="00E50C69"/>
    <w:rsid w:val="00EA4895"/>
    <w:rsid w:val="00ED50E8"/>
    <w:rsid w:val="00F34473"/>
    <w:rsid w:val="00F37746"/>
    <w:rsid w:val="00F547AB"/>
    <w:rsid w:val="00FA5C33"/>
    <w:rsid w:val="00FB2C6A"/>
    <w:rsid w:val="00FD04F7"/>
    <w:rsid w:val="00FD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79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5B15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B7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708E"/>
  </w:style>
  <w:style w:type="paragraph" w:styleId="a7">
    <w:name w:val="footer"/>
    <w:basedOn w:val="a"/>
    <w:link w:val="a8"/>
    <w:uiPriority w:val="99"/>
    <w:semiHidden/>
    <w:unhideWhenUsed/>
    <w:rsid w:val="001B7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708E"/>
  </w:style>
  <w:style w:type="character" w:styleId="a9">
    <w:name w:val="Hyperlink"/>
    <w:basedOn w:val="a0"/>
    <w:uiPriority w:val="99"/>
    <w:unhideWhenUsed/>
    <w:rsid w:val="00FA5C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49C20906DCDB39825382821D70E519264CBDF9B453944D669DF0CB14539DC07DAA9B93222065BAJ6y3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m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49C20906DCDB39825382821D70E519254ABCFBB45B944D669DF0CB14539DC07DAA9B93222061BAJ6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CD04E-AF6A-4D2C-A202-D915EF1C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Oer-PC</dc:creator>
  <cp:lastModifiedBy>lena</cp:lastModifiedBy>
  <cp:revision>5</cp:revision>
  <cp:lastPrinted>2020-06-09T13:37:00Z</cp:lastPrinted>
  <dcterms:created xsi:type="dcterms:W3CDTF">2020-06-09T09:16:00Z</dcterms:created>
  <dcterms:modified xsi:type="dcterms:W3CDTF">2020-06-26T10:06:00Z</dcterms:modified>
</cp:coreProperties>
</file>